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A66" w:rsidRDefault="00B47A66" w:rsidP="00614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ПОУ</w:t>
      </w:r>
      <w:r w:rsidRPr="005C5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5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B47A66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ОП.06</w:t>
      </w: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ЭЛЕКТРОТЕХНИКА И ЭЛЕКТРОНИКА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B47A66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«Эксплуатация и ремонт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сельскохозяйственной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техники и оборудования</w:t>
      </w: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» </w:t>
      </w: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5C591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3 года 10 месяцев  </w:t>
      </w: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B47A66" w:rsidRPr="005C5910" w:rsidRDefault="00B47A66" w:rsidP="00B47A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right="4306"/>
        <w:jc w:val="both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</w:pPr>
    </w:p>
    <w:p w:rsidR="00B47A66" w:rsidRPr="005C5910" w:rsidRDefault="00B47A66" w:rsidP="00B47A66">
      <w:pPr>
        <w:spacing w:after="0" w:line="250" w:lineRule="exact"/>
        <w:ind w:left="4018"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>22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</w:t>
      </w:r>
      <w:r w:rsidRPr="005C5910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B47A66" w:rsidRPr="00B47A66" w:rsidRDefault="00B47A66" w:rsidP="00614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ru-RU"/>
        </w:rPr>
      </w:pPr>
    </w:p>
    <w:p w:rsidR="00B47A66" w:rsidRDefault="00B47A66" w:rsidP="00614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7A66" w:rsidRDefault="00B47A66" w:rsidP="006147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Эксплуатация и ремонт сельскохозяйственной техники и оборудования</w:t>
      </w:r>
    </w:p>
    <w:p w:rsidR="00B47A66" w:rsidRPr="005C5910" w:rsidRDefault="00B47A66" w:rsidP="00B47A66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ab/>
      </w: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Организация – разработчик: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ПОУ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«Арский агропромышленный профессиональный колледж»</w:t>
      </w: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Разработчик: </w:t>
      </w:r>
      <w:r w:rsidR="00F067A4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Гиниятов Ильнар Шамилевич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преподаватель</w:t>
      </w: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Рекомендована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Педагогичес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ким Советом ГА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ПОУ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«Арский агропромышленный профессиональный колледж»</w:t>
      </w: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Заключение Педагог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ческого совета №____  от </w:t>
      </w:r>
      <w:r w:rsidRPr="005C5910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«___» ____________ 20__г.</w:t>
      </w:r>
    </w:p>
    <w:p w:rsidR="00B47A66" w:rsidRPr="005C5910" w:rsidRDefault="00B47A66" w:rsidP="00B47A66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:rsidR="00B47A66" w:rsidRPr="00933274" w:rsidRDefault="00B47A66" w:rsidP="00B47A66">
      <w:pPr>
        <w:jc w:val="right"/>
        <w:rPr>
          <w:rFonts w:ascii="Times New Roman" w:eastAsia="Times New Roman" w:hAnsi="Times New Roman" w:cs="Times New Roman"/>
          <w:b/>
          <w:i/>
          <w:lang w:val="ru" w:eastAsia="ru-RU"/>
        </w:rPr>
      </w:pPr>
    </w:p>
    <w:p w:rsidR="00B47A66" w:rsidRPr="005C5910" w:rsidRDefault="00B47A66" w:rsidP="00B47A66">
      <w:pPr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47A66" w:rsidRPr="005C5910" w:rsidRDefault="00B47A66" w:rsidP="00B47A6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Pr="005C5910" w:rsidRDefault="00B47A66" w:rsidP="00B47A6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Default="00B47A6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Default="00B47A6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Default="00B47A6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Default="00B47A6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Default="00B47A6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Default="00B47A6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Default="00B47A6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Default="00B47A6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Default="00B47A6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47A66" w:rsidRDefault="00B47A6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B3143" w:rsidRDefault="003B3143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B3143" w:rsidRDefault="003B3143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B3143" w:rsidRDefault="003B3143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B3143" w:rsidRDefault="003B3143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B3143" w:rsidRDefault="003B3143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6045D6" w:rsidRPr="006045D6" w:rsidRDefault="006045D6" w:rsidP="006045D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045D6" w:rsidRPr="006045D6" w:rsidTr="00636FFA">
        <w:tc>
          <w:tcPr>
            <w:tcW w:w="7501" w:type="dxa"/>
          </w:tcPr>
          <w:p w:rsidR="006045D6" w:rsidRPr="006045D6" w:rsidRDefault="006045D6" w:rsidP="006045D6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6045D6" w:rsidRPr="006045D6" w:rsidRDefault="006045D6" w:rsidP="006045D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45D6" w:rsidRPr="006045D6" w:rsidTr="00636FFA">
        <w:tc>
          <w:tcPr>
            <w:tcW w:w="7501" w:type="dxa"/>
          </w:tcPr>
          <w:p w:rsidR="006045D6" w:rsidRPr="006045D6" w:rsidRDefault="006045D6" w:rsidP="006045D6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6045D6" w:rsidRPr="006045D6" w:rsidRDefault="006045D6" w:rsidP="006045D6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6045D6" w:rsidRPr="006045D6" w:rsidRDefault="006045D6" w:rsidP="006045D6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45D6" w:rsidRPr="006045D6" w:rsidTr="00636FFA">
        <w:tc>
          <w:tcPr>
            <w:tcW w:w="7501" w:type="dxa"/>
          </w:tcPr>
          <w:p w:rsidR="006045D6" w:rsidRPr="006045D6" w:rsidRDefault="006045D6" w:rsidP="006045D6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6045D6" w:rsidRPr="006045D6" w:rsidRDefault="006045D6" w:rsidP="006045D6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6045D6" w:rsidRPr="006045D6" w:rsidRDefault="006045D6" w:rsidP="006045D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045D6" w:rsidRPr="006045D6" w:rsidRDefault="006045D6" w:rsidP="006045D6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1. ОБЩАЯ ХАРАКТЕРИСТИКА ПРИМЕРНОЙ РАБОЧЕЙ ПРОГРАММЫ УЧЕБНОЙ ДИСЦИПЛИНЫ «ОП.04 ЭЛЕКТРОТЕХНИКА И ЭЛЕКТРОНИКА»</w:t>
      </w:r>
    </w:p>
    <w:p w:rsidR="006045D6" w:rsidRPr="006045D6" w:rsidRDefault="006045D6" w:rsidP="006045D6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</w:t>
      </w:r>
    </w:p>
    <w:p w:rsidR="006045D6" w:rsidRPr="006045D6" w:rsidRDefault="006045D6" w:rsidP="006045D6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примерной рабочей программы</w:t>
      </w:r>
    </w:p>
    <w:p w:rsidR="006045D6" w:rsidRPr="006045D6" w:rsidRDefault="006045D6" w:rsidP="006045D6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6045D6" w:rsidRPr="006045D6" w:rsidRDefault="006045D6" w:rsidP="006045D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входит в общепрофессиональный цикл дисциплин.</w:t>
      </w:r>
    </w:p>
    <w:p w:rsidR="006045D6" w:rsidRPr="006045D6" w:rsidRDefault="006045D6" w:rsidP="006045D6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45D6" w:rsidRDefault="006045D6" w:rsidP="006045D6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Цель и планируемые результаты освоения дисциплины:</w:t>
      </w:r>
    </w:p>
    <w:p w:rsidR="003B3143" w:rsidRDefault="003B3143" w:rsidP="006045D6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1.3.1. Общие компетенции:</w:t>
      </w:r>
    </w:p>
    <w:p w:rsidR="003B3143" w:rsidRDefault="003B3143" w:rsidP="003B3143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 применительно к различным контекстам;</w:t>
      </w:r>
    </w:p>
    <w:p w:rsidR="003B3143" w:rsidRDefault="003B3143" w:rsidP="003B3143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3B3143" w:rsidRDefault="003B3143" w:rsidP="003B3143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3B3143" w:rsidRDefault="003B3143" w:rsidP="003B3143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04. Эффективно взаимодействовать и работать в коллективе и команде;</w:t>
      </w:r>
    </w:p>
    <w:p w:rsidR="003B3143" w:rsidRDefault="003B3143" w:rsidP="003B3143">
      <w:pPr>
        <w:pStyle w:val="20"/>
        <w:shd w:val="clear" w:color="auto" w:fill="auto"/>
        <w:spacing w:line="240" w:lineRule="auto"/>
        <w:jc w:val="both"/>
      </w:pPr>
      <w:r>
        <w:t>ОК05.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3B3143" w:rsidRDefault="003B3143" w:rsidP="003B3143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3B3143" w:rsidRDefault="003B3143" w:rsidP="003B3143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3B3143" w:rsidRDefault="003B3143" w:rsidP="003B3143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3B3143" w:rsidRDefault="003B3143" w:rsidP="003B3143">
      <w:pPr>
        <w:pStyle w:val="20"/>
        <w:shd w:val="clear" w:color="auto" w:fill="auto"/>
        <w:spacing w:line="240" w:lineRule="auto"/>
        <w:jc w:val="both"/>
      </w:pPr>
      <w:proofErr w:type="gramStart"/>
      <w:r>
        <w:t>ОК</w:t>
      </w:r>
      <w:proofErr w:type="gramEnd"/>
      <w:r>
        <w:t xml:space="preserve"> 09. Пользоваться профессиональной документацией на государственном и иностранном языках.</w:t>
      </w:r>
    </w:p>
    <w:p w:rsidR="003B3143" w:rsidRDefault="003B3143" w:rsidP="006045D6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3143" w:rsidRDefault="003B3143" w:rsidP="003B3143">
      <w:pPr>
        <w:suppressAutoHyphens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1.3.2. Профессиональные компетенции:</w:t>
      </w:r>
    </w:p>
    <w:p w:rsidR="003B3143" w:rsidRPr="003B3143" w:rsidRDefault="003B3143" w:rsidP="003B3143">
      <w:pPr>
        <w:pStyle w:val="20"/>
        <w:shd w:val="clear" w:color="auto" w:fill="auto"/>
        <w:spacing w:line="240" w:lineRule="auto"/>
      </w:pPr>
      <w:r w:rsidRPr="003B3143">
        <w:rPr>
          <w:rFonts w:eastAsia="Arial Unicode MS"/>
          <w:color w:val="000000"/>
          <w:lang w:eastAsia="ru-RU" w:bidi="ru-RU"/>
        </w:rPr>
        <w:t xml:space="preserve">ПК 1.1. Выполнять приемку, монтаж, сборку и обкатку </w:t>
      </w:r>
      <w:proofErr w:type="gramStart"/>
      <w:r w:rsidRPr="003B3143">
        <w:rPr>
          <w:rFonts w:eastAsia="Arial Unicode MS"/>
          <w:color w:val="000000"/>
          <w:lang w:eastAsia="ru-RU" w:bidi="ru-RU"/>
        </w:rPr>
        <w:t>новой</w:t>
      </w:r>
      <w:proofErr w:type="gramEnd"/>
      <w:r w:rsidRPr="003B3143">
        <w:rPr>
          <w:rFonts w:eastAsia="Arial Unicode MS"/>
          <w:color w:val="000000"/>
          <w:lang w:eastAsia="ru-RU" w:bidi="ru-RU"/>
        </w:rPr>
        <w:t xml:space="preserve"> </w:t>
      </w:r>
      <w:r w:rsidRPr="003B3143">
        <w:rPr>
          <w:rStyle w:val="2Exact"/>
        </w:rPr>
        <w:t>оборудования</w:t>
      </w:r>
    </w:p>
    <w:p w:rsidR="003B3143" w:rsidRPr="003B3143" w:rsidRDefault="003B3143" w:rsidP="003B314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314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сельскохозяйственной техники, оформлять соответствующие документы.</w:t>
      </w:r>
    </w:p>
    <w:p w:rsidR="003B3143" w:rsidRPr="003B3143" w:rsidRDefault="003B3143" w:rsidP="003B31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</w:t>
      </w:r>
    </w:p>
    <w:p w:rsidR="003B3143" w:rsidRPr="003B3143" w:rsidRDefault="003B3143" w:rsidP="003B31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ПК 1.3. Выполнять настройку и регулировку почвообрабатывающих, </w:t>
      </w: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3B3143" w:rsidRPr="003B3143" w:rsidRDefault="003B3143" w:rsidP="003B31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1.4. Выполнять настройку и регулировку машин и оборудования для обслуживания животноводческих ферм, комплексов и птицефабрик.</w:t>
      </w:r>
    </w:p>
    <w:p w:rsidR="003B3143" w:rsidRPr="003B3143" w:rsidRDefault="003B3143" w:rsidP="003B31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1.5. Выполнять настройку и регулировку рабочего и вспомогательного оборудования тракторов и автомобилей.</w:t>
      </w:r>
    </w:p>
    <w:p w:rsidR="003B3143" w:rsidRPr="003B3143" w:rsidRDefault="003B3143" w:rsidP="003B31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1.6. Выполнять оперативное планирование работ по подготовке и эксплуатации сельскохозяйственной техники.</w:t>
      </w:r>
    </w:p>
    <w:p w:rsidR="003B3143" w:rsidRPr="003B3143" w:rsidRDefault="003B3143" w:rsidP="003B3143">
      <w:pPr>
        <w:widowControl w:val="0"/>
        <w:tabs>
          <w:tab w:val="left" w:pos="5217"/>
          <w:tab w:val="left" w:pos="647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ПК 1.7. Осуществлять подбор сельскохозяйственной техники и оборудования для выполнения технологических операций,</w:t>
      </w:r>
    </w:p>
    <w:p w:rsidR="003B3143" w:rsidRPr="003B3143" w:rsidRDefault="003B3143" w:rsidP="003B31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обосновывать режимы работы, способы движения сельскохозяйственных машин по полю.</w:t>
      </w:r>
    </w:p>
    <w:p w:rsidR="003B3143" w:rsidRPr="003B3143" w:rsidRDefault="003B3143" w:rsidP="003B31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ПК 1.8. Осуществлять выдачу заданий по </w:t>
      </w:r>
      <w:proofErr w:type="spellStart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агрегатированию</w:t>
      </w:r>
      <w:proofErr w:type="spellEnd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трактора и сельскохозяйственных машин, настройке агрегатов и самоходных машин.</w:t>
      </w:r>
    </w:p>
    <w:p w:rsidR="003B3143" w:rsidRPr="003B3143" w:rsidRDefault="003B3143" w:rsidP="003B3143">
      <w:pPr>
        <w:widowControl w:val="0"/>
        <w:tabs>
          <w:tab w:val="left" w:pos="5639"/>
          <w:tab w:val="left" w:pos="81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ПК 1.9. Осуществлять контроль выполнения ежесменного технического обслуживания сельскохозяйственной техники, правильности </w:t>
      </w:r>
      <w:proofErr w:type="spellStart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агрегатирования</w:t>
      </w:r>
      <w:proofErr w:type="spellEnd"/>
      <w:r w:rsidRPr="003B314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</w:t>
      </w:r>
    </w:p>
    <w:p w:rsidR="003B3143" w:rsidRDefault="003B3143" w:rsidP="003B3143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3B314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ПК 1.10. Осуществлять оформление первичной документации по подготовке к эксплуатации и эксплуатации сельскохозяйственной техники и оборудования, готовить предложения по повышению эффективности ее использования в организации.</w:t>
      </w:r>
    </w:p>
    <w:p w:rsidR="003B3143" w:rsidRDefault="003B3143" w:rsidP="003B3143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3B3143" w:rsidRPr="003B3143" w:rsidRDefault="003B3143" w:rsidP="003B314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1.3.3. Применяемые умения и знания.</w:t>
      </w:r>
    </w:p>
    <w:p w:rsidR="006045D6" w:rsidRPr="006045D6" w:rsidRDefault="006045D6" w:rsidP="006045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3B3143" w:rsidRPr="006045D6" w:rsidTr="003B3143">
        <w:trPr>
          <w:trHeight w:val="649"/>
        </w:trPr>
        <w:tc>
          <w:tcPr>
            <w:tcW w:w="4928" w:type="dxa"/>
            <w:vAlign w:val="center"/>
            <w:hideMark/>
          </w:tcPr>
          <w:p w:rsidR="003B3143" w:rsidRPr="006045D6" w:rsidRDefault="003B3143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19" w:type="dxa"/>
            <w:vAlign w:val="center"/>
            <w:hideMark/>
          </w:tcPr>
          <w:p w:rsidR="003B3143" w:rsidRPr="006045D6" w:rsidRDefault="003B3143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B3143" w:rsidRPr="006045D6" w:rsidTr="003B3143">
        <w:trPr>
          <w:trHeight w:val="212"/>
        </w:trPr>
        <w:tc>
          <w:tcPr>
            <w:tcW w:w="4928" w:type="dxa"/>
          </w:tcPr>
          <w:p w:rsidR="003B3143" w:rsidRDefault="003B3143" w:rsidP="00604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-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понимать сущность процессов в электрических цепях постоянного и синусоидального токов; </w:t>
            </w:r>
          </w:p>
          <w:p w:rsidR="003B3143" w:rsidRDefault="003B3143" w:rsidP="00604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применять законы электрических цепей для их анализа; </w:t>
            </w:r>
          </w:p>
          <w:p w:rsidR="003B3143" w:rsidRPr="006045D6" w:rsidRDefault="003B3143" w:rsidP="00604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-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4819" w:type="dxa"/>
          </w:tcPr>
          <w:p w:rsidR="003B3143" w:rsidRPr="006045D6" w:rsidRDefault="003B3143" w:rsidP="00604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-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  <w:proofErr w:type="gramEnd"/>
          </w:p>
        </w:tc>
      </w:tr>
    </w:tbl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3143" w:rsidRDefault="003B3143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3143" w:rsidRDefault="003B3143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3143" w:rsidRDefault="003B3143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6147A6" w:rsidRPr="00B840AA" w:rsidTr="007F1F3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</w:p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6147A6" w:rsidRPr="00B840AA" w:rsidTr="007F1F3E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6147A6" w:rsidRPr="00B840AA" w:rsidTr="007F1F3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Принимающий</w:t>
            </w:r>
            <w:proofErr w:type="gramEnd"/>
            <w:r w:rsidRPr="00B840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A6" w:rsidRPr="00B840AA" w:rsidRDefault="006147A6" w:rsidP="007F1F3E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40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5D6" w:rsidRPr="006045D6" w:rsidRDefault="006045D6" w:rsidP="006045D6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6045D6" w:rsidRPr="006045D6" w:rsidRDefault="006045D6" w:rsidP="006045D6">
      <w:pPr>
        <w:suppressAutoHyphens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6045D6" w:rsidRPr="006045D6" w:rsidRDefault="00607864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98</w:t>
            </w:r>
          </w:p>
        </w:tc>
      </w:tr>
      <w:tr w:rsidR="006045D6" w:rsidRPr="006045D6" w:rsidTr="00636FFA">
        <w:trPr>
          <w:trHeight w:val="490"/>
        </w:trPr>
        <w:tc>
          <w:tcPr>
            <w:tcW w:w="5000" w:type="pct"/>
            <w:gridSpan w:val="2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6045D6" w:rsidRPr="006045D6" w:rsidRDefault="00607864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</w:t>
            </w:r>
            <w:r w:rsidR="00B47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практические занятия</w:t>
            </w:r>
          </w:p>
        </w:tc>
        <w:tc>
          <w:tcPr>
            <w:tcW w:w="1019" w:type="pct"/>
            <w:vAlign w:val="center"/>
          </w:tcPr>
          <w:p w:rsidR="006045D6" w:rsidRPr="006045D6" w:rsidRDefault="00B47A66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6045D6" w:rsidRPr="006045D6" w:rsidRDefault="006147A6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6045D6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6045D6" w:rsidRPr="006045D6" w:rsidRDefault="006147A6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045D6" w:rsidRPr="006045D6" w:rsidTr="00607864">
        <w:trPr>
          <w:trHeight w:val="237"/>
        </w:trPr>
        <w:tc>
          <w:tcPr>
            <w:tcW w:w="3981" w:type="pct"/>
            <w:tcBorders>
              <w:bottom w:val="single" w:sz="4" w:space="0" w:color="auto"/>
            </w:tcBorders>
            <w:vAlign w:val="center"/>
          </w:tcPr>
          <w:p w:rsidR="006045D6" w:rsidRPr="006045D6" w:rsidRDefault="006045D6" w:rsidP="006045D6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bottom w:val="single" w:sz="4" w:space="0" w:color="auto"/>
            </w:tcBorders>
            <w:vAlign w:val="center"/>
          </w:tcPr>
          <w:p w:rsidR="006045D6" w:rsidRPr="006045D6" w:rsidRDefault="00607864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607864" w:rsidRPr="006045D6" w:rsidTr="00607864">
        <w:trPr>
          <w:trHeight w:val="246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607864" w:rsidRPr="006045D6" w:rsidRDefault="00607864" w:rsidP="006045D6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607864" w:rsidRDefault="00607864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6045D6" w:rsidRPr="006045D6" w:rsidTr="00636FFA">
        <w:trPr>
          <w:trHeight w:val="490"/>
        </w:trPr>
        <w:tc>
          <w:tcPr>
            <w:tcW w:w="3981" w:type="pct"/>
            <w:vAlign w:val="center"/>
          </w:tcPr>
          <w:p w:rsidR="006045D6" w:rsidRPr="006045D6" w:rsidRDefault="006045D6" w:rsidP="00B47A6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проводится в форме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 w:rsidR="00B47A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экзамена</w:t>
            </w:r>
            <w:r w:rsidRPr="006045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6045D6" w:rsidRPr="006045D6" w:rsidRDefault="00607864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6045D6" w:rsidRPr="006045D6" w:rsidRDefault="006045D6" w:rsidP="006045D6">
      <w:pPr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045D6" w:rsidRPr="006045D6" w:rsidSect="00F6170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6045D6" w:rsidRPr="006045D6" w:rsidRDefault="006045D6" w:rsidP="006045D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6045D6" w:rsidRPr="006045D6" w:rsidRDefault="006045D6" w:rsidP="006045D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2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8565"/>
        <w:gridCol w:w="1764"/>
        <w:gridCol w:w="1099"/>
        <w:gridCol w:w="1893"/>
      </w:tblGrid>
      <w:tr w:rsidR="007B433D" w:rsidRPr="006045D6" w:rsidTr="007B433D">
        <w:trPr>
          <w:trHeight w:val="20"/>
        </w:trPr>
        <w:tc>
          <w:tcPr>
            <w:tcW w:w="771" w:type="pct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19" w:type="pct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560" w:type="pct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49" w:type="pct"/>
          </w:tcPr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601" w:type="pct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ПК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pct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" w:type="pct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389"/>
        </w:trPr>
        <w:tc>
          <w:tcPr>
            <w:tcW w:w="3490" w:type="pct"/>
            <w:gridSpan w:val="2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Электрические цепи 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Align w:val="center"/>
          </w:tcPr>
          <w:p w:rsidR="007B433D" w:rsidRPr="006045D6" w:rsidRDefault="007B433D" w:rsidP="006045D6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105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Электрические цепи постоянного тока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</w:tcPr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7B433D" w:rsidRPr="006045D6" w:rsidRDefault="007B433D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 w:rsidR="00D05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539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1. Основные понятия и определения. Элементы электрической цепи и её топология. Классификация цепей. Схемы замещения источников энергии и их взаимные преобразования. Законы Ома и Кирхгофа. Мощность цепи постоянного тока. Баланс мощностей.</w:t>
            </w:r>
          </w:p>
          <w:p w:rsidR="007B433D" w:rsidRPr="006045D6" w:rsidRDefault="007B433D" w:rsidP="006045D6">
            <w:pPr>
              <w:spacing w:after="0"/>
              <w:ind w:left="-2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2.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Структурные преобразования схем замещения цепей (последовательное, параллельное, смешанное, звезда – треугольник, треугольник – звезда).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 Составление и решение уравнений Кирхгофа. Метод контурных токов. Метод узловых напряжений. Потенциальная диаграмма.</w:t>
            </w:r>
          </w:p>
        </w:tc>
        <w:tc>
          <w:tcPr>
            <w:tcW w:w="560" w:type="pct"/>
            <w:vAlign w:val="center"/>
          </w:tcPr>
          <w:p w:rsidR="007B433D" w:rsidRPr="006045D6" w:rsidRDefault="00B47A66" w:rsidP="00D3047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6/6</w:t>
            </w:r>
          </w:p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 w:val="restart"/>
            <w:vAlign w:val="center"/>
          </w:tcPr>
          <w:p w:rsidR="007B433D" w:rsidRDefault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349" w:type="pct"/>
            <w:vMerge/>
          </w:tcPr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Лабораторная работа № 1. Исследование неразветвленной цепи постоянного тока и разветвленной цепи постоянного тока.</w:t>
            </w:r>
          </w:p>
        </w:tc>
        <w:tc>
          <w:tcPr>
            <w:tcW w:w="560" w:type="pct"/>
            <w:vAlign w:val="center"/>
          </w:tcPr>
          <w:p w:rsidR="007B433D" w:rsidRPr="006045D6" w:rsidRDefault="00B47A66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2/8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1. Расчет и анализ режимов электрических цепей постоянного тока.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47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Align w:val="center"/>
          </w:tcPr>
          <w:p w:rsidR="007B433D" w:rsidRPr="006045D6" w:rsidRDefault="007B433D" w:rsidP="006045D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№ 1.2.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Электрические цепи синусоидального тока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Получение синусоидальной электродвижущей силы (ЭДС). Основные параметры синусоидальных функций времени.</w:t>
            </w:r>
          </w:p>
        </w:tc>
        <w:tc>
          <w:tcPr>
            <w:tcW w:w="560" w:type="pct"/>
            <w:vAlign w:val="center"/>
          </w:tcPr>
          <w:p w:rsidR="007B433D" w:rsidRPr="006045D6" w:rsidRDefault="00B47A66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4/14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  <w:vMerge w:val="restart"/>
          </w:tcPr>
          <w:p w:rsidR="007B433D" w:rsidRPr="006045D6" w:rsidRDefault="007B433D" w:rsidP="006045D6">
            <w:pPr>
              <w:spacing w:after="0" w:line="240" w:lineRule="auto"/>
              <w:ind w:left="-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Электрические цепи с взаимной индуктивностью.</w:t>
            </w:r>
          </w:p>
          <w:p w:rsidR="007B433D" w:rsidRPr="006045D6" w:rsidRDefault="007B433D" w:rsidP="006045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сведения о цепях несинусоидального тока.</w:t>
            </w:r>
          </w:p>
        </w:tc>
        <w:tc>
          <w:tcPr>
            <w:tcW w:w="560" w:type="pct"/>
            <w:vAlign w:val="center"/>
          </w:tcPr>
          <w:p w:rsidR="007B433D" w:rsidRPr="006045D6" w:rsidRDefault="00B47A66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  <w:vMerge/>
          </w:tcPr>
          <w:p w:rsidR="007B433D" w:rsidRPr="006045D6" w:rsidRDefault="007B433D" w:rsidP="006045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Align w:val="center"/>
          </w:tcPr>
          <w:p w:rsidR="007B433D" w:rsidRPr="006045D6" w:rsidRDefault="00B47A66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2/18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49" w:type="pct"/>
            <w:vMerge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Расчет и анализ цепей несинусоидального тока.</w:t>
            </w:r>
          </w:p>
        </w:tc>
        <w:tc>
          <w:tcPr>
            <w:tcW w:w="560" w:type="pct"/>
            <w:vAlign w:val="center"/>
          </w:tcPr>
          <w:p w:rsidR="007B433D" w:rsidRPr="006045D6" w:rsidRDefault="00B47A66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4/22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47A66" w:rsidRPr="006045D6" w:rsidRDefault="00B47A66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№ 1.3.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Трехфазные цепи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системы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трёхфазных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ЭДС. Способы соединения фаз трёхфазных источников и приемников электрической энергии. Расчет фазных и линейных напряжений, токов трехфазных цепей. Расчет мощностей трехфазных цепей.</w:t>
            </w:r>
          </w:p>
        </w:tc>
        <w:tc>
          <w:tcPr>
            <w:tcW w:w="560" w:type="pct"/>
            <w:vAlign w:val="center"/>
          </w:tcPr>
          <w:p w:rsidR="007B433D" w:rsidRPr="006045D6" w:rsidRDefault="00B47A66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8/30</w:t>
            </w:r>
          </w:p>
        </w:tc>
        <w:tc>
          <w:tcPr>
            <w:tcW w:w="349" w:type="pct"/>
            <w:vMerge w:val="restart"/>
            <w:vAlign w:val="center"/>
          </w:tcPr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ЛР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1-12</w:t>
            </w:r>
          </w:p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49" w:type="pct"/>
            <w:vMerge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№ 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Исследование трехфазной цепи, соединенной звездой, и трехфазной цепи, соединенной треугольником</w:t>
            </w:r>
          </w:p>
        </w:tc>
        <w:tc>
          <w:tcPr>
            <w:tcW w:w="560" w:type="pct"/>
            <w:vAlign w:val="center"/>
          </w:tcPr>
          <w:p w:rsidR="007B433D" w:rsidRPr="006045D6" w:rsidRDefault="00B47A66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4/34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3. Расчет трехфазных цепей</w:t>
            </w:r>
          </w:p>
        </w:tc>
        <w:tc>
          <w:tcPr>
            <w:tcW w:w="560" w:type="pct"/>
            <w:vAlign w:val="center"/>
          </w:tcPr>
          <w:p w:rsidR="007B433D" w:rsidRPr="006045D6" w:rsidRDefault="00B47A66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2/36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359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3490" w:type="pct"/>
            <w:gridSpan w:val="2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Магнитные цепи и электромагнитные устройства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№ 2.1.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Магнитные цепи</w:t>
            </w:r>
            <w:r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Pr="006045D6" w:rsidRDefault="007B433D" w:rsidP="007B433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952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Основные магнитные величины и свойства </w:t>
            </w:r>
            <w:proofErr w:type="spellStart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ферромагнитных</w:t>
            </w:r>
            <w:proofErr w:type="spellEnd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материалов.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законы магнитных цепей. Методы расчета магнитных цепей при постоянной магнитодвижущей силе.</w:t>
            </w:r>
          </w:p>
        </w:tc>
        <w:tc>
          <w:tcPr>
            <w:tcW w:w="560" w:type="pct"/>
            <w:vAlign w:val="center"/>
          </w:tcPr>
          <w:p w:rsidR="007B433D" w:rsidRPr="006045D6" w:rsidRDefault="00B47A66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6/42</w:t>
            </w:r>
          </w:p>
          <w:p w:rsidR="007B433D" w:rsidRPr="006045D6" w:rsidRDefault="007B433D" w:rsidP="006147A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№ 2.2.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Трансформаторы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Default="007B43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B433D" w:rsidRDefault="007B43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962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Устройство и принцип действия однофазного трансформатора.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 электромагнитных процессов в трансформаторе. Схема замещения и уравнения трансформатора. Характеристики и параметры трансформатора.</w:t>
            </w:r>
          </w:p>
        </w:tc>
        <w:tc>
          <w:tcPr>
            <w:tcW w:w="560" w:type="pct"/>
            <w:vAlign w:val="center"/>
          </w:tcPr>
          <w:p w:rsidR="007B433D" w:rsidRPr="006045D6" w:rsidRDefault="00B47A66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6/48</w:t>
            </w:r>
          </w:p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49" w:type="pct"/>
            <w:vMerge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Лабораторная работа № 3.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Исследование однофазного трансформатора</w:t>
            </w:r>
          </w:p>
        </w:tc>
        <w:tc>
          <w:tcPr>
            <w:tcW w:w="560" w:type="pct"/>
            <w:vAlign w:val="center"/>
          </w:tcPr>
          <w:p w:rsidR="007B433D" w:rsidRPr="006045D6" w:rsidRDefault="00A2726E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6/54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№ 2.3.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Электрические машины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>
            <w:r w:rsidRPr="0021727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</w:tc>
        <w:tc>
          <w:tcPr>
            <w:tcW w:w="601" w:type="pct"/>
            <w:vMerge w:val="restar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433D" w:rsidRPr="006045D6" w:rsidRDefault="007B433D" w:rsidP="00D05E7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623B6F">
        <w:trPr>
          <w:trHeight w:val="1863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постоянного тока (МПТ). Устройство и принцип действия МПТ.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Асинхронные двигатели (АД). Устройство и принцип действия трёхфазного АД. Механические и рабочие характеристики АД. Схемы включения асинхронных двигателей. Пуск и регулирование скорости АД.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Синхронные машины (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). Устройство и принцип действия СМ. Работа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режиме генератора и двигателя.</w:t>
            </w:r>
          </w:p>
        </w:tc>
        <w:tc>
          <w:tcPr>
            <w:tcW w:w="560" w:type="pct"/>
          </w:tcPr>
          <w:p w:rsidR="007B433D" w:rsidRDefault="00A2726E"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20/74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623B6F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560" w:type="pct"/>
          </w:tcPr>
          <w:p w:rsidR="007B433D" w:rsidRDefault="007B433D"/>
        </w:tc>
        <w:tc>
          <w:tcPr>
            <w:tcW w:w="349" w:type="pct"/>
            <w:vMerge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972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 № 4. Исследование машины постоянного тока в режиме двигателя и в режиме генератора.</w:t>
            </w:r>
          </w:p>
        </w:tc>
        <w:tc>
          <w:tcPr>
            <w:tcW w:w="560" w:type="pct"/>
            <w:vAlign w:val="center"/>
          </w:tcPr>
          <w:p w:rsidR="007B433D" w:rsidRPr="006045D6" w:rsidRDefault="00A2726E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8/82</w:t>
            </w:r>
          </w:p>
        </w:tc>
        <w:tc>
          <w:tcPr>
            <w:tcW w:w="349" w:type="pct"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3490" w:type="pct"/>
            <w:gridSpan w:val="2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Электроника</w:t>
            </w:r>
          </w:p>
        </w:tc>
        <w:tc>
          <w:tcPr>
            <w:tcW w:w="560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Align w:val="center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№ 3.1.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Электронные приборы</w:t>
            </w: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1819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Физические основы работы полупроводниковых приборов. Полупроводниковые диоды. 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Транзисторы. Биполярные и полевые. Схемы включения. Вольтамперные характеристики.</w:t>
            </w:r>
          </w:p>
        </w:tc>
        <w:tc>
          <w:tcPr>
            <w:tcW w:w="560" w:type="pct"/>
            <w:vAlign w:val="center"/>
          </w:tcPr>
          <w:p w:rsidR="007B433D" w:rsidRPr="006045D6" w:rsidRDefault="00607864" w:rsidP="006147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4/86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 w:val="restar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№ 3.2. 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Электронные устройства</w:t>
            </w:r>
          </w:p>
        </w:tc>
        <w:tc>
          <w:tcPr>
            <w:tcW w:w="3279" w:type="pct"/>
            <w:gridSpan w:val="2"/>
          </w:tcPr>
          <w:p w:rsidR="007B433D" w:rsidRPr="006045D6" w:rsidRDefault="007B433D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49" w:type="pct"/>
            <w:vMerge w:val="restart"/>
          </w:tcPr>
          <w:p w:rsidR="007B433D" w:rsidRDefault="007B433D" w:rsidP="007B433D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 1-12</w:t>
            </w:r>
          </w:p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 w:val="restar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6045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539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Усилители электрических сигналов. Классификация и характеристики. Частотные характеристики усилителей. Обратные связи в усилителях. Операционные усилители. Схемы. Область применения.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Логические устройства. Логические элементы. Ключи. Триггеры. Цифровые устройства. Основные логические операции и способы их аппаратной реализации. Цифро-аналоговые и аналого-цифровые преобразователи.</w:t>
            </w:r>
          </w:p>
          <w:p w:rsidR="007B433D" w:rsidRPr="006045D6" w:rsidRDefault="007B433D" w:rsidP="006045D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Микропроцессоры и микроконтроллеры. Основные понятия и определения. Классификация. Архитектура микропроцессоров.</w:t>
            </w:r>
          </w:p>
        </w:tc>
        <w:tc>
          <w:tcPr>
            <w:tcW w:w="560" w:type="pct"/>
            <w:vAlign w:val="center"/>
          </w:tcPr>
          <w:p w:rsidR="007B433D" w:rsidRPr="006045D6" w:rsidRDefault="00607864" w:rsidP="006147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2/88</w:t>
            </w:r>
          </w:p>
        </w:tc>
        <w:tc>
          <w:tcPr>
            <w:tcW w:w="349" w:type="pct"/>
            <w:vMerge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77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9" w:type="pct"/>
          </w:tcPr>
          <w:p w:rsidR="007B433D" w:rsidRPr="006045D6" w:rsidRDefault="00607864" w:rsidP="00A2726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560" w:type="pct"/>
            <w:vAlign w:val="center"/>
          </w:tcPr>
          <w:p w:rsidR="007B433D" w:rsidRPr="006045D6" w:rsidRDefault="00607864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4/92</w:t>
            </w:r>
          </w:p>
        </w:tc>
        <w:tc>
          <w:tcPr>
            <w:tcW w:w="349" w:type="pct"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Merge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3490" w:type="pct"/>
            <w:gridSpan w:val="2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560" w:type="pct"/>
            <w:vAlign w:val="center"/>
          </w:tcPr>
          <w:p w:rsidR="007B433D" w:rsidRPr="006045D6" w:rsidRDefault="00607864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6/98</w:t>
            </w:r>
            <w:bookmarkStart w:id="1" w:name="_GoBack"/>
            <w:bookmarkEnd w:id="1"/>
          </w:p>
        </w:tc>
        <w:tc>
          <w:tcPr>
            <w:tcW w:w="349" w:type="pct"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20"/>
        </w:trPr>
        <w:tc>
          <w:tcPr>
            <w:tcW w:w="3490" w:type="pct"/>
            <w:gridSpan w:val="2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60" w:type="pct"/>
            <w:vAlign w:val="center"/>
          </w:tcPr>
          <w:p w:rsidR="007B433D" w:rsidRPr="006045D6" w:rsidRDefault="00607864" w:rsidP="006045D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49" w:type="pct"/>
            <w:vAlign w:val="center"/>
          </w:tcPr>
          <w:p w:rsidR="007B433D" w:rsidRPr="006045D6" w:rsidRDefault="007B433D" w:rsidP="007B43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</w:tcPr>
          <w:p w:rsidR="007B433D" w:rsidRPr="006045D6" w:rsidRDefault="007B433D" w:rsidP="006045D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045D6" w:rsidRPr="006045D6" w:rsidRDefault="006045D6" w:rsidP="006045D6">
      <w:pPr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6045D6" w:rsidRPr="006045D6" w:rsidSect="00F6170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045D6" w:rsidRPr="006045D6" w:rsidRDefault="006045D6" w:rsidP="006045D6">
      <w:pPr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6045D6" w:rsidRPr="006045D6" w:rsidRDefault="006045D6" w:rsidP="006045D6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 «Электротехника и электроника»</w:t>
      </w:r>
      <w:r w:rsidRPr="006045D6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6045D6">
        <w:rPr>
          <w:rFonts w:ascii="Times New Roman" w:eastAsia="Times New Roman" w:hAnsi="Times New Roman" w:cs="Times New Roman"/>
          <w:sz w:val="24"/>
          <w:szCs w:val="24"/>
        </w:rPr>
        <w:t>оснащенный</w:t>
      </w:r>
      <w:proofErr w:type="gramEnd"/>
      <w:r w:rsidRPr="006045D6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борудованием: - рабочее место преподавателя;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рабочие места </w:t>
      </w:r>
      <w:proofErr w:type="gramStart"/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- учебно-лабораторные стенды и контрольно-измерительная аппаратура для измерения параметров электрических цепей;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- лабораторный комплект (набор) по электротехнике;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- лабораторный комплект (набор) по электронике;</w:t>
      </w:r>
    </w:p>
    <w:p w:rsidR="006045D6" w:rsidRPr="006045D6" w:rsidRDefault="006045D6" w:rsidP="006045D6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</w:rPr>
        <w:t>- плакаты по темам лабораторно-практических занятий.</w:t>
      </w:r>
    </w:p>
    <w:p w:rsidR="006045D6" w:rsidRPr="006045D6" w:rsidRDefault="006045D6" w:rsidP="006045D6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045D6" w:rsidRPr="006045D6" w:rsidRDefault="006045D6" w:rsidP="006045D6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процессе. </w:t>
      </w:r>
      <w:r w:rsidRPr="0060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организация самостоятельно выбирает учебники и учебные пособия, а также электронные ресурсы для использования в учебном процессе.</w:t>
      </w:r>
      <w:r w:rsidRPr="006045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5D6" w:rsidRPr="006045D6" w:rsidRDefault="006045D6" w:rsidP="006045D6">
      <w:pPr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Немцов М.В., Немцова М.Л. Электротехника и электроника: Учебник для среднего профессионального образования. </w:t>
      </w:r>
      <w:r w:rsidR="00A272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— М.: Изд. центр «Академия», 201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 — 432 с.</w:t>
      </w:r>
    </w:p>
    <w:p w:rsidR="006045D6" w:rsidRPr="006045D6" w:rsidRDefault="006045D6" w:rsidP="006045D6">
      <w:pPr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5D6" w:rsidRPr="006045D6" w:rsidRDefault="006045D6" w:rsidP="006045D6">
      <w:pPr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Электротехника и промышленная электроника: конспекты лекций, МГТУ им. Н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Баумана</w:t>
      </w:r>
      <w:r w:rsidRPr="006045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,</w:t>
      </w:r>
    </w:p>
    <w:p w:rsidR="006045D6" w:rsidRPr="006045D6" w:rsidRDefault="00607864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hyperlink r:id="rId5" w:history="1">
        <w:r w:rsidR="006045D6"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http://fn.bmstu.ru/electro/new site/lectures/lec%201/konspect.htm</w:t>
        </w:r>
      </w:hyperlink>
      <w:r w:rsidR="006045D6" w:rsidRPr="006045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Электронные учебные материалы по электротехнике, </w:t>
      </w:r>
      <w:proofErr w:type="spellStart"/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МАНиГ</w:t>
      </w:r>
      <w:proofErr w:type="spellEnd"/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hyperlink r:id="rId6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http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://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www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shat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proofErr w:type="spellStart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ru</w:t>
        </w:r>
        <w:proofErr w:type="spellEnd"/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Общая электротехника и электроника: электронный учебник, Мордовский государственный университет, </w:t>
      </w:r>
      <w:hyperlink r:id="rId7" w:tgtFrame="_blank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http://toe.stf.mrsu.ru/demo_versia/</w:t>
        </w:r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Интернет-коллоквиум по электротехнике, </w:t>
      </w:r>
      <w:hyperlink r:id="rId8" w:tgtFrame="_blank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http://electro.hotmail.ru/</w:t>
        </w:r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Электрические машины: лекции и примеры решения задач, </w:t>
      </w:r>
      <w:hyperlink r:id="rId9" w:tgtFrame="_blank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http://window.edu.ru/window/library?p_rid=40524</w:t>
        </w:r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Электротехника и электроника: учебное пособие, </w:t>
      </w:r>
      <w:hyperlink r:id="rId10" w:tgtFrame="_blank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http://window.edu.ru/window/library?p_rid=40470</w:t>
        </w:r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7. Тексты книг по электротехническим дисциплинам, в основном, в формате </w:t>
      </w:r>
      <w:proofErr w:type="spellStart"/>
      <w:r w:rsidRPr="006045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pdf</w:t>
      </w:r>
      <w:proofErr w:type="spellEnd"/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бесплатного перекачивания, </w:t>
      </w:r>
      <w:hyperlink r:id="rId11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www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proofErr w:type="spellStart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kodges</w:t>
        </w:r>
        <w:proofErr w:type="spellEnd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proofErr w:type="spellStart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ru</w:t>
        </w:r>
        <w:proofErr w:type="spellEnd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/</w:t>
        </w:r>
      </w:hyperlink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Электронная электротехническая библиотека, </w:t>
      </w:r>
      <w:hyperlink r:id="rId12" w:history="1"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http://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www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proofErr w:type="spellStart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electrolibrary</w:t>
        </w:r>
        <w:proofErr w:type="spellEnd"/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eastAsia="ru-RU"/>
          </w:rPr>
          <w:t>.</w:t>
        </w:r>
        <w:r w:rsidRPr="006045D6">
          <w:rPr>
            <w:rFonts w:ascii="Times New Roman" w:eastAsia="Times New Roman" w:hAnsi="Times New Roman" w:cs="Times New Roman"/>
            <w:bCs/>
            <w:color w:val="0000FF"/>
            <w:sz w:val="24"/>
            <w:u w:val="single"/>
            <w:lang w:val="en-US" w:eastAsia="ru-RU"/>
          </w:rPr>
          <w:t>info</w:t>
        </w:r>
      </w:hyperlink>
      <w:r w:rsidRPr="006045D6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045D6" w:rsidRPr="006045D6" w:rsidRDefault="006045D6" w:rsidP="006045D6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lastRenderedPageBreak/>
        <w:t xml:space="preserve">1. </w:t>
      </w:r>
      <w:proofErr w:type="spellStart"/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Ермуратский</w:t>
      </w:r>
      <w:proofErr w:type="spellEnd"/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П.В., </w:t>
      </w:r>
      <w:proofErr w:type="spellStart"/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Лычкина</w:t>
      </w:r>
      <w:proofErr w:type="spellEnd"/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Г.П., Минкин Ю.Б. Электротехника и электроника: Учебник для вузов. — М.: ДМК Пресс, 2011. — 416 с.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Марченко А.Л. Лабораторный практикум по электротехнике и электронике в среде 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MULTISIM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: Учебное пособие для вузов. — М.: ДМК Пресс, 2010. — 448 с.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Серебряков А.С. Линейные электрические цепи. Лабораторный практикум на 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IBM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PC</w:t>
      </w:r>
      <w:r w:rsidRPr="006045D6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: Учебное пособие для вузов. — М.: Высшая школа, 2009. — 134 с.</w:t>
      </w:r>
    </w:p>
    <w:p w:rsidR="006045D6" w:rsidRPr="006045D6" w:rsidRDefault="006045D6" w:rsidP="006045D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045D6" w:rsidRPr="006045D6" w:rsidRDefault="006045D6" w:rsidP="006045D6">
      <w:pPr>
        <w:ind w:left="360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45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9"/>
        <w:gridCol w:w="2672"/>
        <w:gridCol w:w="1245"/>
        <w:gridCol w:w="3275"/>
      </w:tblGrid>
      <w:tr w:rsidR="007B433D" w:rsidRPr="006045D6" w:rsidTr="007B433D">
        <w:tc>
          <w:tcPr>
            <w:tcW w:w="1187" w:type="pct"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341" w:type="pct"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06" w:type="pct"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и ПК</w:t>
            </w:r>
          </w:p>
        </w:tc>
        <w:tc>
          <w:tcPr>
            <w:tcW w:w="1766" w:type="pct"/>
            <w:vAlign w:val="center"/>
          </w:tcPr>
          <w:p w:rsidR="007B433D" w:rsidRPr="006045D6" w:rsidRDefault="007B433D" w:rsidP="00604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ЛР</w:t>
            </w:r>
          </w:p>
        </w:tc>
      </w:tr>
      <w:tr w:rsidR="007B433D" w:rsidRPr="006045D6" w:rsidTr="007B433D">
        <w:tc>
          <w:tcPr>
            <w:tcW w:w="5000" w:type="pct"/>
            <w:gridSpan w:val="4"/>
          </w:tcPr>
          <w:p w:rsidR="007B433D" w:rsidRPr="006045D6" w:rsidRDefault="007B433D" w:rsidP="007B4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</w:tc>
      </w:tr>
      <w:tr w:rsidR="007B433D" w:rsidRPr="006045D6" w:rsidTr="007B433D">
        <w:trPr>
          <w:trHeight w:val="966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- </w:t>
            </w: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физические основы явлений в электрических цепях, законы электротехники, </w:t>
            </w:r>
          </w:p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1" w:type="pct"/>
            <w:vMerge w:val="restart"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Полнота продемонстрированных знаний и умение применять их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7B433D" w:rsidRPr="006045D6" w:rsidRDefault="007B433D" w:rsidP="007B433D">
            <w:pPr>
              <w:spacing w:after="0" w:line="240" w:lineRule="auto"/>
              <w:ind w:right="7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выполнении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практических и лабораторных работ</w:t>
            </w:r>
          </w:p>
        </w:tc>
        <w:tc>
          <w:tcPr>
            <w:tcW w:w="706" w:type="pc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7B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7B433D" w:rsidRPr="006045D6" w:rsidRDefault="007B433D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1780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lastRenderedPageBreak/>
              <w:t xml:space="preserve">методы анализа электрических и магнитных цепей, принципы работы основных электрических машин, их рабочие и пусковые характеристики, </w:t>
            </w:r>
          </w:p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 xml:space="preserve">элементную базу </w:t>
            </w:r>
            <w:proofErr w:type="gramStart"/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t>современных</w:t>
            </w:r>
            <w:proofErr w:type="gramEnd"/>
          </w:p>
        </w:tc>
        <w:tc>
          <w:tcPr>
            <w:tcW w:w="1341" w:type="pct"/>
            <w:vMerge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7B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поведение окружающих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Заботящийся о защите окружающей среды,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собственной и чужой безопасности, в том числе цифровой</w:t>
            </w:r>
          </w:p>
          <w:p w:rsidR="007B433D" w:rsidRPr="006045D6" w:rsidRDefault="007B433D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B433D" w:rsidRPr="006045D6" w:rsidTr="007B433D">
        <w:trPr>
          <w:trHeight w:val="1073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lastRenderedPageBreak/>
              <w:t xml:space="preserve"> электронных устройств (полупроводниковых диодов, транзисторов и микросхем), </w:t>
            </w:r>
          </w:p>
        </w:tc>
        <w:tc>
          <w:tcPr>
            <w:tcW w:w="1341" w:type="pct"/>
            <w:vMerge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7B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7B433D" w:rsidRPr="006045D6" w:rsidRDefault="00DD721B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</w:p>
        </w:tc>
      </w:tr>
      <w:tr w:rsidR="007B433D" w:rsidRPr="006045D6" w:rsidTr="007B433D">
        <w:trPr>
          <w:trHeight w:val="2142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0"/>
                <w:lang w:eastAsia="ru-RU"/>
              </w:rPr>
              <w:lastRenderedPageBreak/>
              <w:t>параметры современных электронных устройств  (усилителей,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</w:p>
        </w:tc>
        <w:tc>
          <w:tcPr>
            <w:tcW w:w="1341" w:type="pct"/>
            <w:vMerge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7B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Лояльный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формированию в сетевой среде личностно и профессионального конструктивного «цифрового следа»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7B433D" w:rsidRPr="006045D6" w:rsidRDefault="00DD721B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финансового содержания</w:t>
            </w:r>
          </w:p>
        </w:tc>
      </w:tr>
      <w:tr w:rsidR="007B433D" w:rsidRPr="006045D6" w:rsidTr="007B433D">
        <w:trPr>
          <w:trHeight w:val="306"/>
        </w:trPr>
        <w:tc>
          <w:tcPr>
            <w:tcW w:w="5000" w:type="pct"/>
            <w:gridSpan w:val="4"/>
          </w:tcPr>
          <w:p w:rsidR="007B433D" w:rsidRPr="006045D6" w:rsidRDefault="007B433D" w:rsidP="007B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</w:tr>
      <w:tr w:rsidR="007B433D" w:rsidRPr="006045D6" w:rsidTr="007B433D">
        <w:trPr>
          <w:trHeight w:val="1070"/>
        </w:trPr>
        <w:tc>
          <w:tcPr>
            <w:tcW w:w="1187" w:type="pct"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понимать сущность процессов в электрических цепях постоянного и синусоидального токов; </w:t>
            </w:r>
          </w:p>
        </w:tc>
        <w:tc>
          <w:tcPr>
            <w:tcW w:w="1341" w:type="pct"/>
            <w:vMerge w:val="restart"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практических и лабораторных работ в соответствии с заданием</w:t>
            </w:r>
          </w:p>
        </w:tc>
        <w:tc>
          <w:tcPr>
            <w:tcW w:w="706" w:type="pc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7B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7B433D" w:rsidRPr="006045D6" w:rsidRDefault="00DD721B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7B433D" w:rsidRPr="006045D6" w:rsidTr="007B433D">
        <w:trPr>
          <w:trHeight w:val="856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применять законы электрических цепей для их анализа; </w:t>
            </w:r>
          </w:p>
        </w:tc>
        <w:tc>
          <w:tcPr>
            <w:tcW w:w="1341" w:type="pct"/>
            <w:vMerge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7B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before="120"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\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7B433D" w:rsidRPr="006045D6" w:rsidRDefault="00DD721B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7B433D" w:rsidRPr="006045D6" w:rsidTr="007B433D">
        <w:trPr>
          <w:trHeight w:val="1358"/>
        </w:trPr>
        <w:tc>
          <w:tcPr>
            <w:tcW w:w="1187" w:type="pct"/>
          </w:tcPr>
          <w:p w:rsidR="007B433D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1341" w:type="pct"/>
            <w:vMerge/>
          </w:tcPr>
          <w:p w:rsidR="007B433D" w:rsidRPr="006045D6" w:rsidRDefault="007B433D" w:rsidP="00604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-1.10</w:t>
            </w:r>
          </w:p>
          <w:p w:rsidR="00D05E75" w:rsidRPr="006045D6" w:rsidRDefault="00D05E75" w:rsidP="00D05E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6045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ОК 02, ОК 09</w:t>
            </w:r>
          </w:p>
          <w:p w:rsidR="007B433D" w:rsidRPr="006045D6" w:rsidRDefault="007B433D" w:rsidP="007B4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6" w:type="pct"/>
          </w:tcPr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российского государства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DD721B" w:rsidRPr="006647F0" w:rsidRDefault="00DD721B" w:rsidP="00DD721B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7B433D" w:rsidRPr="006045D6" w:rsidRDefault="00DD721B" w:rsidP="00DD7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</w:t>
            </w:r>
            <w:proofErr w:type="gramEnd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</w:tbl>
    <w:p w:rsidR="006045D6" w:rsidRPr="006045D6" w:rsidRDefault="006045D6" w:rsidP="006045D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45D6" w:rsidRPr="006045D6" w:rsidRDefault="006045D6" w:rsidP="00604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306F" w:rsidRPr="00D30471" w:rsidRDefault="00B9306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9306F" w:rsidRPr="00D30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E42"/>
    <w:rsid w:val="003B3143"/>
    <w:rsid w:val="005F0E42"/>
    <w:rsid w:val="006045D6"/>
    <w:rsid w:val="00607864"/>
    <w:rsid w:val="006147A6"/>
    <w:rsid w:val="006717E2"/>
    <w:rsid w:val="00714743"/>
    <w:rsid w:val="007B433D"/>
    <w:rsid w:val="00933274"/>
    <w:rsid w:val="00964D15"/>
    <w:rsid w:val="00A2726E"/>
    <w:rsid w:val="00B47A66"/>
    <w:rsid w:val="00B9306F"/>
    <w:rsid w:val="00D05E75"/>
    <w:rsid w:val="00D30471"/>
    <w:rsid w:val="00DD721B"/>
    <w:rsid w:val="00E12BDB"/>
    <w:rsid w:val="00F0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B31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314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3B31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B314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314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">
    <w:name w:val="Основной текст (2) Exact"/>
    <w:basedOn w:val="a0"/>
    <w:rsid w:val="003B31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modules.php?page_id=6&amp;name=Web_Links&amp;op=modload&amp;l_op=visit&amp;lid=56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ru/modules.php?page_id=6&amp;name=Web_Links&amp;op=modload&amp;l_op=visit&amp;lid=84226" TargetMode="External"/><Relationship Id="rId12" Type="http://schemas.openxmlformats.org/officeDocument/2006/relationships/hyperlink" Target="http://www.electrolibrary.inf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hat.ru" TargetMode="External"/><Relationship Id="rId11" Type="http://schemas.openxmlformats.org/officeDocument/2006/relationships/hyperlink" Target="http://www.kodges.ru/" TargetMode="External"/><Relationship Id="rId5" Type="http://schemas.openxmlformats.org/officeDocument/2006/relationships/hyperlink" Target="http://fn.bmstu.ru/electro/new%20site/lectures/lec%201/konspect.htm" TargetMode="External"/><Relationship Id="rId10" Type="http://schemas.openxmlformats.org/officeDocument/2006/relationships/hyperlink" Target="http://www.edu.ru/modules.php?page_id=6&amp;name=Web_Links&amp;op=modload&amp;l_op=visit&amp;lid=687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modules.php?page_id=6&amp;name=Web_Links&amp;op=modload&amp;l_op=visit&amp;lid=688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21</Pages>
  <Words>4008</Words>
  <Characters>22847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Гульсина Гиниятова</dc:creator>
  <cp:lastModifiedBy>Я</cp:lastModifiedBy>
  <cp:revision>9</cp:revision>
  <dcterms:created xsi:type="dcterms:W3CDTF">2021-12-19T10:22:00Z</dcterms:created>
  <dcterms:modified xsi:type="dcterms:W3CDTF">2023-12-12T04:12:00Z</dcterms:modified>
</cp:coreProperties>
</file>